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66E05">
        <w:rPr>
          <w:b/>
          <w:sz w:val="28"/>
          <w:szCs w:val="28"/>
          <w:lang w:val="en-US"/>
        </w:rPr>
        <w:t>2</w:t>
      </w:r>
      <w:r w:rsidR="003867A7">
        <w:rPr>
          <w:b/>
          <w:sz w:val="28"/>
          <w:szCs w:val="28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77122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820867">
        <w:rPr>
          <w:b/>
          <w:sz w:val="28"/>
          <w:szCs w:val="28"/>
        </w:rPr>
        <w:t>4</w:t>
      </w:r>
      <w:r w:rsidR="009B0C71">
        <w:rPr>
          <w:b/>
          <w:sz w:val="28"/>
          <w:szCs w:val="28"/>
          <w:lang w:val="en-US"/>
        </w:rPr>
        <w:t>44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  <w:gridCol w:w="810"/>
      </w:tblGrid>
      <w:tr w:rsidR="005169F7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F45CF5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5" w:rsidRDefault="0021604E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29" w:rsidRPr="005378A6" w:rsidRDefault="003867A7" w:rsidP="002A2B55">
            <w:pPr>
              <w:spacing w:after="0" w:line="240" w:lineRule="auto"/>
              <w:rPr>
                <w:sz w:val="28"/>
                <w:szCs w:val="28"/>
              </w:rPr>
            </w:pPr>
            <w:r w:rsidRPr="003867A7">
              <w:rPr>
                <w:sz w:val="28"/>
                <w:szCs w:val="28"/>
              </w:rPr>
              <w:t>Приемане на решение за приемане на окончателните числови данни за всеки отделен случай и актуализиране на базата данни на резултатите от изборите за членове на Европейския парламент от Република България, произведени на 26 май 2019 г.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F5" w:rsidRDefault="006E1EC5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F5" w:rsidRPr="000961E7" w:rsidRDefault="00F45CF5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E1EC5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C5" w:rsidRDefault="006E1EC5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C5" w:rsidRPr="003867A7" w:rsidRDefault="006E1EC5" w:rsidP="006E1EC5">
            <w:pPr>
              <w:spacing w:after="0" w:line="240" w:lineRule="auto"/>
              <w:rPr>
                <w:sz w:val="28"/>
                <w:szCs w:val="28"/>
              </w:rPr>
            </w:pPr>
            <w:r w:rsidRPr="003867A7">
              <w:rPr>
                <w:sz w:val="28"/>
                <w:szCs w:val="28"/>
              </w:rPr>
              <w:t xml:space="preserve">Решение за </w:t>
            </w:r>
            <w:r>
              <w:rPr>
                <w:sz w:val="28"/>
                <w:szCs w:val="28"/>
              </w:rPr>
              <w:t>публикуване</w:t>
            </w:r>
            <w:r w:rsidRPr="003867A7">
              <w:rPr>
                <w:sz w:val="28"/>
                <w:szCs w:val="28"/>
              </w:rPr>
              <w:t xml:space="preserve"> на числовите данни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C5" w:rsidRDefault="006E1EC5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C5" w:rsidRPr="000961E7" w:rsidRDefault="006E1EC5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15017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17" w:rsidRDefault="006E1EC5" w:rsidP="0021501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5017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29" w:rsidRPr="00A32690" w:rsidRDefault="003867A7" w:rsidP="00215017">
            <w:pPr>
              <w:spacing w:after="0" w:line="240" w:lineRule="auto"/>
              <w:rPr>
                <w:sz w:val="28"/>
                <w:szCs w:val="28"/>
              </w:rPr>
            </w:pPr>
            <w:r w:rsidRPr="003867A7">
              <w:rPr>
                <w:sz w:val="28"/>
                <w:szCs w:val="28"/>
              </w:rPr>
              <w:t>Приемане на решение за обявяване на окончателните резултати от изборите на 26 май 2019 г. и разпределението на мандатите между партиите и коалициите в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17" w:rsidRDefault="006E1EC5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17" w:rsidRPr="000961E7" w:rsidRDefault="00215017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B5" w:rsidRDefault="00F829B5" w:rsidP="00A02F2A">
      <w:pPr>
        <w:spacing w:after="0" w:line="240" w:lineRule="auto"/>
      </w:pPr>
      <w:r>
        <w:separator/>
      </w:r>
    </w:p>
  </w:endnote>
  <w:endnote w:type="continuationSeparator" w:id="0">
    <w:p w:rsidR="00F829B5" w:rsidRDefault="00F829B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B5" w:rsidRDefault="00F829B5" w:rsidP="00A02F2A">
      <w:pPr>
        <w:spacing w:after="0" w:line="240" w:lineRule="auto"/>
      </w:pPr>
      <w:r>
        <w:separator/>
      </w:r>
    </w:p>
  </w:footnote>
  <w:footnote w:type="continuationSeparator" w:id="0">
    <w:p w:rsidR="00F829B5" w:rsidRDefault="00F829B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B50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4A0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B55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7A7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5AE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C5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2F37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59F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EFD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228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9B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C574A-60AD-46D0-A70D-C3033260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8642-01DE-4D71-AFB7-4A22ABA2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2019-05-29T16:16:00Z</cp:lastPrinted>
  <dcterms:created xsi:type="dcterms:W3CDTF">2019-05-29T16:26:00Z</dcterms:created>
  <dcterms:modified xsi:type="dcterms:W3CDTF">2019-05-29T16:29:00Z</dcterms:modified>
</cp:coreProperties>
</file>