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Заседание на ЦИК на </w:t>
      </w:r>
      <w:r w:rsidR="00DF2EE5">
        <w:rPr>
          <w:b/>
          <w:sz w:val="28"/>
          <w:szCs w:val="28"/>
          <w:lang w:val="en-US"/>
        </w:rPr>
        <w:t>0</w:t>
      </w:r>
      <w:r w:rsidR="00BE53F6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079"/>
        <w:gridCol w:w="1136"/>
      </w:tblGrid>
      <w:tr w:rsidR="002C00A4" w:rsidTr="002C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A4" w:rsidRDefault="002C00A4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A4" w:rsidRDefault="002C00A4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A4" w:rsidRDefault="002C00A4" w:rsidP="002C0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ЦИК</w:t>
            </w:r>
          </w:p>
        </w:tc>
      </w:tr>
      <w:tr w:rsidR="002C00A4" w:rsidTr="002C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Default="002C00A4" w:rsidP="00653D41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Pr="00AA5638" w:rsidRDefault="002C00A4" w:rsidP="00653D41">
            <w:pPr>
              <w:spacing w:after="0" w:line="240" w:lineRule="auto"/>
              <w:jc w:val="both"/>
            </w:pPr>
            <w:r>
              <w:t>Проекти на решения за обявяване на народни представители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Default="002C00A4" w:rsidP="00653D41">
            <w:pPr>
              <w:spacing w:after="0" w:line="240" w:lineRule="auto"/>
              <w:jc w:val="center"/>
            </w:pPr>
            <w:r>
              <w:t>ЙГ, ВП, РЦ, МС</w:t>
            </w:r>
          </w:p>
        </w:tc>
      </w:tr>
      <w:tr w:rsidR="002C00A4" w:rsidTr="002C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Default="002C00A4" w:rsidP="00653D41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Default="002C00A4" w:rsidP="00653D41">
            <w:pPr>
              <w:spacing w:after="0" w:line="240" w:lineRule="auto"/>
              <w:jc w:val="both"/>
            </w:pPr>
            <w:r>
              <w:t>Доклади по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Default="002C00A4" w:rsidP="00653D41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2C00A4" w:rsidTr="002C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Default="002C00A4" w:rsidP="00653D4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Default="002C00A4" w:rsidP="00653D41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Default="002C00A4" w:rsidP="00653D41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2C00A4" w:rsidTr="002C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Default="002C00A4" w:rsidP="00653D41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Default="002C00A4" w:rsidP="00653D41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4" w:rsidRDefault="002C00A4" w:rsidP="00653D41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9F0BD1">
        <w:rPr>
          <w:b/>
          <w:lang w:val="en-US"/>
        </w:rPr>
        <w:t>34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sectPr w:rsidR="005169F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24" w:rsidRDefault="00FE7E24" w:rsidP="00A02F2A">
      <w:pPr>
        <w:spacing w:after="0" w:line="240" w:lineRule="auto"/>
      </w:pPr>
      <w:r>
        <w:separator/>
      </w:r>
    </w:p>
  </w:endnote>
  <w:endnote w:type="continuationSeparator" w:id="0">
    <w:p w:rsidR="00FE7E24" w:rsidRDefault="00FE7E2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24" w:rsidRDefault="00FE7E24" w:rsidP="00A02F2A">
      <w:pPr>
        <w:spacing w:after="0" w:line="240" w:lineRule="auto"/>
      </w:pPr>
      <w:r>
        <w:separator/>
      </w:r>
    </w:p>
  </w:footnote>
  <w:footnote w:type="continuationSeparator" w:id="0">
    <w:p w:rsidR="00FE7E24" w:rsidRDefault="00FE7E2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0C6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0A4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3F6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067C"/>
    <w:rsid w:val="00C312C8"/>
    <w:rsid w:val="00C31319"/>
    <w:rsid w:val="00C33429"/>
    <w:rsid w:val="00C33F8E"/>
    <w:rsid w:val="00C349BA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E7E24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A4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6C9C-A4E8-4DBA-9D6A-9433D748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Илия П. Горанов</cp:lastModifiedBy>
  <cp:revision>3</cp:revision>
  <cp:lastPrinted>2017-05-02T07:06:00Z</cp:lastPrinted>
  <dcterms:created xsi:type="dcterms:W3CDTF">2017-05-05T09:43:00Z</dcterms:created>
  <dcterms:modified xsi:type="dcterms:W3CDTF">2017-05-05T10:00:00Z</dcterms:modified>
</cp:coreProperties>
</file>