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E545A">
        <w:rPr>
          <w:b/>
          <w:sz w:val="32"/>
          <w:szCs w:val="32"/>
          <w:u w:val="single"/>
          <w:lang w:val="bg-BG"/>
        </w:rPr>
        <w:t>2</w:t>
      </w:r>
      <w:r w:rsidR="00181ECA">
        <w:rPr>
          <w:b/>
          <w:sz w:val="32"/>
          <w:szCs w:val="32"/>
          <w:u w:val="single"/>
          <w:lang w:val="bg-BG"/>
        </w:rPr>
        <w:t>9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E1CB9">
        <w:rPr>
          <w:b/>
          <w:szCs w:val="28"/>
          <w:lang w:val="bg-BG"/>
        </w:rPr>
        <w:t>20</w:t>
      </w:r>
      <w:r w:rsidR="00181ECA">
        <w:rPr>
          <w:b/>
          <w:szCs w:val="28"/>
          <w:lang w:val="bg-BG"/>
        </w:rPr>
        <w:t>88</w:t>
      </w:r>
    </w:p>
    <w:p w:rsidR="00A214B9" w:rsidRDefault="00A214B9" w:rsidP="00A214B9">
      <w:pPr>
        <w:pStyle w:val="a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TableGrid"/>
        <w:tblpPr w:leftFromText="180" w:rightFromText="180" w:vertAnchor="text" w:tblpY="1"/>
        <w:tblOverlap w:val="never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A0E28" w:rsidRPr="00082F5B" w:rsidTr="007309E7">
        <w:trPr>
          <w:trHeight w:val="530"/>
        </w:trPr>
        <w:tc>
          <w:tcPr>
            <w:tcW w:w="538" w:type="dxa"/>
          </w:tcPr>
          <w:p w:rsidR="006A0E28" w:rsidRPr="00082F5B" w:rsidRDefault="006A0E28" w:rsidP="007309E7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A0E28" w:rsidRPr="00082F5B" w:rsidRDefault="006A0E28" w:rsidP="007309E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A0E28" w:rsidRPr="00082F5B" w:rsidRDefault="006A0E28" w:rsidP="007309E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A0E28" w:rsidRPr="00082F5B" w:rsidTr="007309E7">
        <w:tc>
          <w:tcPr>
            <w:tcW w:w="538" w:type="dxa"/>
          </w:tcPr>
          <w:p w:rsidR="006A0E28" w:rsidRPr="00082F5B" w:rsidRDefault="006A0E28" w:rsidP="007309E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8" w:rsidRPr="002818B7" w:rsidRDefault="006A0E28" w:rsidP="00B9674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bookmarkStart w:id="0" w:name="_GoBack"/>
            <w:bookmarkEnd w:id="0"/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8" w:rsidRDefault="006A0E28" w:rsidP="007309E7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A0E28" w:rsidRDefault="006A0E28" w:rsidP="007309E7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A0E28" w:rsidRDefault="006A0E28" w:rsidP="007309E7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214B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A0E28" w:rsidRDefault="006A0E28" w:rsidP="007309E7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077E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A0E28" w:rsidRPr="00946BB1" w:rsidRDefault="006A0E28" w:rsidP="007309E7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Pr="00EF3E1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A0E28" w:rsidRDefault="006A0E28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AE671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E6719" w:rsidRDefault="00AE6719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="007309E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309E7" w:rsidRDefault="007309E7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6A0E28" w:rsidRPr="00082F5B" w:rsidTr="007309E7">
        <w:tc>
          <w:tcPr>
            <w:tcW w:w="538" w:type="dxa"/>
          </w:tcPr>
          <w:p w:rsidR="006A0E28" w:rsidRPr="00082F5B" w:rsidRDefault="006A0E28" w:rsidP="007309E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8" w:rsidRPr="00F41C50" w:rsidRDefault="006A0E28" w:rsidP="007309E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8" w:rsidRDefault="006A0E28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A0E28" w:rsidRDefault="006A0E28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6A0E28" w:rsidRDefault="006A0E28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A0E28" w:rsidRDefault="006A0E28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6A0E28" w:rsidRDefault="006A0E28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AE671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E6719" w:rsidRDefault="00AE6719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="007309E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309E7" w:rsidRPr="007309E7" w:rsidRDefault="007309E7" w:rsidP="007309E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309E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Р. Мат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ева</w:t>
            </w:r>
          </w:p>
        </w:tc>
      </w:tr>
      <w:tr w:rsidR="006A0E28" w:rsidRPr="00082F5B" w:rsidTr="007309E7">
        <w:tc>
          <w:tcPr>
            <w:tcW w:w="538" w:type="dxa"/>
          </w:tcPr>
          <w:p w:rsidR="006A0E28" w:rsidRPr="00082F5B" w:rsidRDefault="006A0E28" w:rsidP="007309E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8" w:rsidRDefault="006A0E28" w:rsidP="007309E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214B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6A0E28" w:rsidRDefault="006A0E28" w:rsidP="007309E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8" w:rsidRDefault="006A0E28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6A0E28" w:rsidRDefault="006A0E28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6A0E28" w:rsidRDefault="006A0E28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7309E7" w:rsidRPr="00082F5B" w:rsidTr="007309E7">
        <w:tc>
          <w:tcPr>
            <w:tcW w:w="538" w:type="dxa"/>
          </w:tcPr>
          <w:p w:rsidR="007309E7" w:rsidRPr="00082F5B" w:rsidRDefault="007309E7" w:rsidP="007309E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7" w:rsidRPr="00A214B9" w:rsidRDefault="007309E7" w:rsidP="007309E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309E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регистрация на инициативни комитети в ОИК за участие в изборите за общински съветници и за кметове на 29 октомври 2023 г.</w:t>
            </w:r>
            <w:r w:rsidRPr="007309E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7" w:rsidRPr="007309E7" w:rsidRDefault="007309E7" w:rsidP="007309E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309E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Р. Матева</w:t>
            </w:r>
          </w:p>
          <w:p w:rsidR="007309E7" w:rsidRDefault="007309E7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7309E7" w:rsidRPr="00082F5B" w:rsidTr="007309E7">
        <w:tc>
          <w:tcPr>
            <w:tcW w:w="538" w:type="dxa"/>
          </w:tcPr>
          <w:p w:rsidR="007309E7" w:rsidRPr="00082F5B" w:rsidRDefault="007309E7" w:rsidP="007309E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7" w:rsidRPr="00A214B9" w:rsidRDefault="007309E7" w:rsidP="007309E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309E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регистрация на кандидатите в изборите за общински съветници и за кметове на 29 октомври 2023 г.</w:t>
            </w:r>
            <w:r w:rsidRPr="007309E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7" w:rsidRPr="007309E7" w:rsidRDefault="007309E7" w:rsidP="007309E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proofErr w:type="spellStart"/>
            <w:r w:rsidRPr="007309E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Цв</w:t>
            </w:r>
            <w:proofErr w:type="spellEnd"/>
            <w:r w:rsidRPr="007309E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. Георгиева</w:t>
            </w:r>
          </w:p>
          <w:p w:rsidR="007309E7" w:rsidRDefault="007309E7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7309E7" w:rsidRPr="00082F5B" w:rsidTr="007309E7">
        <w:tc>
          <w:tcPr>
            <w:tcW w:w="538" w:type="dxa"/>
          </w:tcPr>
          <w:p w:rsidR="007309E7" w:rsidRPr="00082F5B" w:rsidRDefault="007309E7" w:rsidP="007309E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7" w:rsidRPr="00A214B9" w:rsidRDefault="007309E7" w:rsidP="007309E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309E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откриване на състезателна процедура с договаряне за възлагане на обществена поръчка с предмет: „Дейности по осигуряване на машинното гласуване в страната в изборите за общински съветници и за кметове на 29 октомври 2023 г.</w:t>
            </w:r>
            <w:r w:rsidR="006D21D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”</w:t>
            </w:r>
            <w:r w:rsidRPr="007309E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7" w:rsidRDefault="007309E7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309E7">
              <w:rPr>
                <w:rFonts w:cs="Times New Roman"/>
                <w:bCs/>
                <w:sz w:val="30"/>
                <w:szCs w:val="30"/>
                <w:lang w:val="bg-BG"/>
              </w:rPr>
              <w:t>Е. Войнов</w:t>
            </w:r>
          </w:p>
        </w:tc>
      </w:tr>
      <w:tr w:rsidR="007309E7" w:rsidRPr="00082F5B" w:rsidTr="007309E7">
        <w:tc>
          <w:tcPr>
            <w:tcW w:w="538" w:type="dxa"/>
          </w:tcPr>
          <w:p w:rsidR="007309E7" w:rsidRPr="00082F5B" w:rsidRDefault="007309E7" w:rsidP="007309E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7" w:rsidRPr="00A214B9" w:rsidRDefault="007309E7" w:rsidP="007309E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309E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промени в състава на ОИК – Опака, област Търговище</w:t>
            </w:r>
            <w:r w:rsidRPr="007309E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E7" w:rsidRDefault="007309E7" w:rsidP="007309E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309E7">
              <w:rPr>
                <w:rFonts w:cs="Times New Roman"/>
                <w:bCs/>
                <w:sz w:val="30"/>
                <w:szCs w:val="30"/>
                <w:lang w:val="bg-BG"/>
              </w:rPr>
              <w:t>Д. Димитров</w:t>
            </w:r>
          </w:p>
        </w:tc>
      </w:tr>
    </w:tbl>
    <w:p w:rsidR="005677A0" w:rsidRPr="00C117B9" w:rsidRDefault="007309E7" w:rsidP="007B3A93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sz w:val="32"/>
          <w:lang w:val="bg-BG"/>
        </w:rPr>
        <w:br w:type="textWrapping" w:clear="all"/>
      </w: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2100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0E28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1D3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16729"/>
    <w:rsid w:val="00723E10"/>
    <w:rsid w:val="00724A16"/>
    <w:rsid w:val="007276FB"/>
    <w:rsid w:val="007309E7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A04"/>
    <w:rsid w:val="00AD4A82"/>
    <w:rsid w:val="00AD4BF3"/>
    <w:rsid w:val="00AD5094"/>
    <w:rsid w:val="00AD6DDD"/>
    <w:rsid w:val="00AD702D"/>
    <w:rsid w:val="00AD776F"/>
    <w:rsid w:val="00AE6099"/>
    <w:rsid w:val="00AE671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96741"/>
    <w:rsid w:val="00BB004D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2874-1055-4E7F-87F3-0FC84ABD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Деляна Сеновска</cp:lastModifiedBy>
  <cp:revision>4</cp:revision>
  <cp:lastPrinted>2023-08-29T07:31:00Z</cp:lastPrinted>
  <dcterms:created xsi:type="dcterms:W3CDTF">2023-08-29T13:03:00Z</dcterms:created>
  <dcterms:modified xsi:type="dcterms:W3CDTF">2023-08-29T13:08:00Z</dcterms:modified>
</cp:coreProperties>
</file>