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C704D5">
        <w:rPr>
          <w:b/>
          <w:sz w:val="32"/>
          <w:u w:val="single"/>
          <w:lang w:val="bg-BG"/>
        </w:rPr>
        <w:t>2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C704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C704D5">
        <w:rPr>
          <w:b/>
          <w:sz w:val="32"/>
          <w:lang w:val="bg-BG"/>
        </w:rPr>
        <w:t>22</w:t>
      </w:r>
    </w:p>
    <w:tbl>
      <w:tblPr>
        <w:tblStyle w:val="a5"/>
        <w:tblW w:w="9025" w:type="dxa"/>
        <w:tblInd w:w="846" w:type="dxa"/>
        <w:tblLook w:val="04A0" w:firstRow="1" w:lastRow="0" w:firstColumn="1" w:lastColumn="0" w:noHBand="0" w:noVBand="1"/>
      </w:tblPr>
      <w:tblGrid>
        <w:gridCol w:w="543"/>
        <w:gridCol w:w="5689"/>
        <w:gridCol w:w="2793"/>
      </w:tblGrid>
      <w:tr w:rsidR="00214D97" w:rsidRPr="00E32B4C" w:rsidTr="00214D97">
        <w:tc>
          <w:tcPr>
            <w:tcW w:w="543" w:type="dxa"/>
          </w:tcPr>
          <w:p w:rsidR="00214D97" w:rsidRPr="00E32B4C" w:rsidRDefault="00214D9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14D97" w:rsidRPr="00E32B4C" w:rsidRDefault="00214D9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89" w:type="dxa"/>
          </w:tcPr>
          <w:p w:rsidR="00214D97" w:rsidRPr="00E32B4C" w:rsidRDefault="00214D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14D97" w:rsidRPr="00E32B4C" w:rsidRDefault="00214D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793" w:type="dxa"/>
          </w:tcPr>
          <w:p w:rsidR="00214D97" w:rsidRPr="00E32B4C" w:rsidRDefault="00214D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Pr="00EE410B" w:rsidRDefault="00214D97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условията и реда за участие на представители на партии, коалиции и инициативни комитети в изборите за народни представители</w:t>
            </w:r>
            <w: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на 02.04.2023 г.</w:t>
            </w:r>
          </w:p>
        </w:tc>
        <w:tc>
          <w:tcPr>
            <w:tcW w:w="2793" w:type="dxa"/>
          </w:tcPr>
          <w:p w:rsidR="00214D97" w:rsidRDefault="00214D9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233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 в изборите за народни представители на 02.04.2023 г.</w:t>
            </w:r>
          </w:p>
        </w:tc>
        <w:tc>
          <w:tcPr>
            <w:tcW w:w="2793" w:type="dxa"/>
          </w:tcPr>
          <w:p w:rsidR="00214D97" w:rsidRPr="004C233D" w:rsidRDefault="00214D9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Pr="00C704D5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утвърждаване на технически характеристики на бюлетините за произвеждане на изборите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793" w:type="dxa"/>
          </w:tcPr>
          <w:p w:rsidR="00214D97" w:rsidRPr="004C233D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704D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 xml:space="preserve"> съставяне, обявяване, поправка, отпечатване и публикуване на избирателните списъци за изборите за народни представители на 02.04.2023 г.</w:t>
            </w:r>
          </w:p>
        </w:tc>
        <w:tc>
          <w:tcPr>
            <w:tcW w:w="2793" w:type="dxa"/>
          </w:tcPr>
          <w:p w:rsidR="00214D97" w:rsidRPr="00461474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704D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гласуване на избиратели</w:t>
            </w:r>
            <w:r w:rsidRPr="004C233D"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Pr="004C233D">
              <w:rPr>
                <w:rFonts w:ascii="Times New Roman" w:hAnsi="Times New Roman" w:cs="Times New Roman"/>
                <w:sz w:val="32"/>
                <w:lang w:val="bg-BG"/>
              </w:rPr>
              <w:t>с „непълни адреси“, с т.нар. „сгрешени адреси“, както и със „служебно заличени адреси“ в изборите за народни представители на 02.04.2023 г.</w:t>
            </w:r>
          </w:p>
        </w:tc>
        <w:tc>
          <w:tcPr>
            <w:tcW w:w="2793" w:type="dxa"/>
          </w:tcPr>
          <w:p w:rsidR="00214D97" w:rsidRPr="00461474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233D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793" w:type="dxa"/>
          </w:tcPr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Р. Матева,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Л. Георгиев,</w:t>
            </w:r>
            <w:r>
              <w:rPr>
                <w:rFonts w:cs="Times New Roman"/>
                <w:sz w:val="32"/>
                <w:lang w:val="bg-BG"/>
              </w:rPr>
              <w:t xml:space="preserve">                                                                                                                                 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C704D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704D5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14D97" w:rsidRPr="00461474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461474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</w:rPr>
              <w:t>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1474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С. Солакова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ЗДОИ</w:t>
            </w:r>
          </w:p>
        </w:tc>
        <w:tc>
          <w:tcPr>
            <w:tcW w:w="2793" w:type="dxa"/>
          </w:tcPr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214D97" w:rsidRPr="00E32B4C" w:rsidTr="00214D97">
        <w:tc>
          <w:tcPr>
            <w:tcW w:w="543" w:type="dxa"/>
          </w:tcPr>
          <w:p w:rsidR="00214D97" w:rsidRPr="00E32B4C" w:rsidRDefault="00214D97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14D97" w:rsidRDefault="00214D97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793" w:type="dxa"/>
          </w:tcPr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14D97" w:rsidRDefault="00214D97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14D97"/>
    <w:rsid w:val="00221D3F"/>
    <w:rsid w:val="00222F77"/>
    <w:rsid w:val="00223B0B"/>
    <w:rsid w:val="00224411"/>
    <w:rsid w:val="002335FA"/>
    <w:rsid w:val="0024258C"/>
    <w:rsid w:val="00250141"/>
    <w:rsid w:val="002533ED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B8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97D6-011E-45E8-96D9-3EFF36E5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2023-03-02T08:26:00Z</cp:lastPrinted>
  <dcterms:created xsi:type="dcterms:W3CDTF">2023-03-02T08:26:00Z</dcterms:created>
  <dcterms:modified xsi:type="dcterms:W3CDTF">2023-03-02T08:26:00Z</dcterms:modified>
</cp:coreProperties>
</file>