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C1F31">
        <w:rPr>
          <w:b/>
          <w:sz w:val="32"/>
          <w:u w:val="single"/>
        </w:rPr>
        <w:t>0</w:t>
      </w:r>
      <w:r w:rsidR="001523BC">
        <w:rPr>
          <w:b/>
          <w:sz w:val="32"/>
          <w:u w:val="single"/>
          <w:lang w:val="bg-BG"/>
        </w:rPr>
        <w:t>9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25F51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60</w:t>
      </w:r>
      <w:r w:rsidR="001523BC">
        <w:rPr>
          <w:b/>
          <w:sz w:val="32"/>
          <w:lang w:val="bg-BG"/>
        </w:rPr>
        <w:t>4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BF01E4" w:rsidRPr="00E32B4C" w:rsidTr="00BF01E4">
        <w:tc>
          <w:tcPr>
            <w:tcW w:w="562" w:type="dxa"/>
          </w:tcPr>
          <w:p w:rsidR="00BF01E4" w:rsidRPr="00E32B4C" w:rsidRDefault="00BF01E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F01E4" w:rsidRPr="00E32B4C" w:rsidRDefault="00BF01E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BF01E4" w:rsidRPr="00E32B4C" w:rsidRDefault="00BF01E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F01E4" w:rsidRPr="00E32B4C" w:rsidRDefault="00BF01E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BF01E4" w:rsidRPr="00E32B4C" w:rsidRDefault="00BF01E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F01E4" w:rsidRPr="00E32B4C" w:rsidTr="00BF01E4">
        <w:tc>
          <w:tcPr>
            <w:tcW w:w="562" w:type="dxa"/>
          </w:tcPr>
          <w:p w:rsidR="00BF01E4" w:rsidRPr="00E32B4C" w:rsidRDefault="00BF01E4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F01E4" w:rsidRPr="00EE410B" w:rsidRDefault="00BF01E4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9067C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о </w:t>
            </w:r>
            <w:r w:rsidRPr="00E45F41">
              <w:rPr>
                <w:rFonts w:ascii="Times New Roman" w:hAnsi="Times New Roman" w:cs="Times New Roman"/>
                <w:sz w:val="32"/>
                <w:lang w:val="bg-BG"/>
              </w:rPr>
              <w:t xml:space="preserve">реда за свикване на заседания и начина на приемане на решения и обявяването им от районните избирателни комисии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E45F41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E45F41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BF01E4" w:rsidRDefault="00BF01E4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45F41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BF01E4" w:rsidRPr="00E32B4C" w:rsidTr="00BF01E4">
        <w:tc>
          <w:tcPr>
            <w:tcW w:w="562" w:type="dxa"/>
          </w:tcPr>
          <w:p w:rsidR="00BF01E4" w:rsidRPr="00E32B4C" w:rsidRDefault="00BF01E4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F01E4" w:rsidRPr="00A9067C" w:rsidRDefault="00BF01E4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0209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E45F41">
              <w:rPr>
                <w:rFonts w:ascii="Times New Roman" w:hAnsi="Times New Roman" w:cs="Times New Roman"/>
                <w:sz w:val="32"/>
                <w:lang w:val="bg-BG"/>
              </w:rPr>
              <w:t>приемане на образец на електронен публичен регистър на жалбите и сигналите, подадени до районната избирателна комисия, постановените по тях решения, и указания за комплектуване на преписките по жалбите срещу решенията на РИК</w:t>
            </w:r>
          </w:p>
        </w:tc>
        <w:tc>
          <w:tcPr>
            <w:tcW w:w="2409" w:type="dxa"/>
          </w:tcPr>
          <w:p w:rsidR="00BF01E4" w:rsidRDefault="00BF01E4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45F41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BF01E4" w:rsidRPr="00E32B4C" w:rsidTr="00BF01E4">
        <w:tc>
          <w:tcPr>
            <w:tcW w:w="562" w:type="dxa"/>
          </w:tcPr>
          <w:p w:rsidR="00BF01E4" w:rsidRPr="00E32B4C" w:rsidRDefault="00BF01E4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F01E4" w:rsidRPr="00A9067C" w:rsidRDefault="00BF01E4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0209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E45F41">
              <w:rPr>
                <w:rFonts w:ascii="Times New Roman" w:hAnsi="Times New Roman" w:cs="Times New Roman"/>
                <w:sz w:val="32"/>
                <w:lang w:val="bg-BG"/>
              </w:rPr>
              <w:t>условията и реда за участие на наблюдатели в изборите за народни представители, насрочени за 2 април 2023 г.</w:t>
            </w:r>
          </w:p>
        </w:tc>
        <w:tc>
          <w:tcPr>
            <w:tcW w:w="2409" w:type="dxa"/>
          </w:tcPr>
          <w:p w:rsidR="00BF01E4" w:rsidRDefault="00BF01E4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BF01E4" w:rsidRPr="00E32B4C" w:rsidTr="00BF01E4">
        <w:tc>
          <w:tcPr>
            <w:tcW w:w="562" w:type="dxa"/>
          </w:tcPr>
          <w:p w:rsidR="00BF01E4" w:rsidRPr="00E32B4C" w:rsidRDefault="00BF01E4" w:rsidP="00A90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F01E4" w:rsidRPr="00EE410B" w:rsidRDefault="00BF01E4" w:rsidP="00A9067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F01E4" w:rsidRDefault="00BF01E4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BF01E4" w:rsidRDefault="00BF01E4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BF01E4" w:rsidRDefault="00BF01E4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BF01E4" w:rsidRDefault="00BF01E4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BF01E4" w:rsidRDefault="00BF01E4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BF01E4" w:rsidRPr="0075613A" w:rsidRDefault="00BF01E4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BF01E4" w:rsidRDefault="00BF01E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F01E4" w:rsidRDefault="00BF01E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F01E4" w:rsidRDefault="00BF01E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BF01E4" w:rsidRDefault="00BF01E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BF01E4" w:rsidRDefault="00BF01E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662F7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F01E4" w:rsidRDefault="00BF01E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BF01E4" w:rsidRDefault="00BF01E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0D7E83" w:rsidRDefault="005677A0" w:rsidP="000662F7">
      <w:pPr>
        <w:pStyle w:val="a3"/>
        <w:spacing w:after="0"/>
        <w:ind w:right="-307" w:firstLine="0"/>
        <w:jc w:val="left"/>
        <w:rPr>
          <w:b/>
          <w:sz w:val="32"/>
          <w:lang w:val="bg-BG"/>
        </w:rPr>
      </w:pPr>
    </w:p>
    <w:sectPr w:rsidR="005677A0" w:rsidRPr="000D7E83" w:rsidSect="000662F7">
      <w:pgSz w:w="11906" w:h="16838" w:code="9"/>
      <w:pgMar w:top="720" w:right="720" w:bottom="567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25F51"/>
    <w:rsid w:val="00034FB6"/>
    <w:rsid w:val="00040B3E"/>
    <w:rsid w:val="00042DFD"/>
    <w:rsid w:val="00051F75"/>
    <w:rsid w:val="000629EB"/>
    <w:rsid w:val="000662F7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01E4"/>
    <w:rsid w:val="00BF199D"/>
    <w:rsid w:val="00BF6E86"/>
    <w:rsid w:val="00BF7A60"/>
    <w:rsid w:val="00C015EC"/>
    <w:rsid w:val="00C02779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209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45F41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2DAB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478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D490-32DF-4799-8F45-28115F9A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2023-02-09T08:14:00Z</cp:lastPrinted>
  <dcterms:created xsi:type="dcterms:W3CDTF">2023-02-09T08:24:00Z</dcterms:created>
  <dcterms:modified xsi:type="dcterms:W3CDTF">2023-02-09T08:24:00Z</dcterms:modified>
</cp:coreProperties>
</file>