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</w:t>
      </w:r>
      <w:r w:rsidR="005A1CC1">
        <w:rPr>
          <w:b/>
          <w:sz w:val="32"/>
          <w:u w:val="single"/>
          <w:lang w:val="bg-BG"/>
        </w:rPr>
        <w:t>5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5A1CC1">
        <w:rPr>
          <w:b/>
          <w:sz w:val="32"/>
          <w:lang w:val="bg-BG"/>
        </w:rPr>
        <w:t>1</w:t>
      </w:r>
      <w:r w:rsidR="009113E1">
        <w:rPr>
          <w:b/>
          <w:sz w:val="32"/>
          <w:lang w:val="bg-BG"/>
        </w:rPr>
        <w:t>1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8653F2" w:rsidRPr="00E32B4C" w:rsidTr="008653F2">
        <w:tc>
          <w:tcPr>
            <w:tcW w:w="701" w:type="dxa"/>
          </w:tcPr>
          <w:p w:rsidR="008653F2" w:rsidRPr="00E32B4C" w:rsidRDefault="008653F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653F2" w:rsidRPr="00E32B4C" w:rsidRDefault="008653F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8653F2" w:rsidRPr="00E32B4C" w:rsidRDefault="008653F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653F2" w:rsidRPr="00E32B4C" w:rsidRDefault="008653F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653F2" w:rsidRPr="00E32B4C" w:rsidRDefault="008653F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E32B4C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742F1D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A1CC1">
              <w:rPr>
                <w:rFonts w:cs="Times New Roman"/>
                <w:sz w:val="32"/>
                <w:lang w:val="bg-BG"/>
              </w:rPr>
              <w:t xml:space="preserve">регистрация на партии и коалиции в ЦИК за участие в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5A1CC1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5A1CC1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8653F2" w:rsidRPr="00C91DAB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8653F2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8653F2" w:rsidRPr="00E44743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8653F2" w:rsidRPr="00FC1B11" w:rsidRDefault="008653F2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742F1D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DF5591">
              <w:rPr>
                <w:rFonts w:cs="Times New Roman"/>
                <w:sz w:val="32"/>
                <w:lang w:val="bg-BG"/>
              </w:rPr>
              <w:t>Проект на решение относно проверка на кандидатите, предложени от партии, коалиции и инициативни комитети в изборите за народни представители</w:t>
            </w:r>
            <w:r w:rsidRPr="002F358B">
              <w:rPr>
                <w:rFonts w:cs="Times New Roman"/>
                <w:sz w:val="32"/>
                <w:lang w:val="bg-BG"/>
              </w:rPr>
              <w:t xml:space="preserve"> на 02.10.2022 г</w:t>
            </w:r>
            <w:r>
              <w:rPr>
                <w:rFonts w:cs="Times New Roman"/>
                <w:sz w:val="32"/>
                <w:lang w:val="bg-BG"/>
              </w:rPr>
              <w:t>.</w:t>
            </w:r>
          </w:p>
        </w:tc>
        <w:tc>
          <w:tcPr>
            <w:tcW w:w="2268" w:type="dxa"/>
          </w:tcPr>
          <w:p w:rsidR="008653F2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742F1D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A1CC1">
              <w:rPr>
                <w:rFonts w:cs="Times New Roman"/>
                <w:sz w:val="32"/>
                <w:lang w:val="bg-BG"/>
              </w:rPr>
              <w:t>реда за свикване на заседания и начина на приемане на решения и обявяването им от районните избирателни комисии в изборите за народни представители на 02.10.2022 г.</w:t>
            </w:r>
          </w:p>
        </w:tc>
        <w:tc>
          <w:tcPr>
            <w:tcW w:w="2268" w:type="dxa"/>
          </w:tcPr>
          <w:p w:rsidR="008653F2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1CC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C6629B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ru-RU"/>
              </w:rPr>
              <w:t xml:space="preserve">Проект на решение </w:t>
            </w:r>
            <w:r w:rsidRPr="005A1CC1">
              <w:rPr>
                <w:rFonts w:cs="Times New Roman"/>
                <w:sz w:val="32"/>
                <w:lang w:val="bg-BG"/>
              </w:rPr>
              <w:t>относно 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</w:t>
            </w:r>
          </w:p>
        </w:tc>
        <w:tc>
          <w:tcPr>
            <w:tcW w:w="2268" w:type="dxa"/>
          </w:tcPr>
          <w:p w:rsidR="008653F2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1CC1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C6629B" w:rsidRDefault="008653F2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ru-RU"/>
              </w:rPr>
            </w:pPr>
            <w:r w:rsidRPr="004247E4">
              <w:rPr>
                <w:rFonts w:cs="Times New Roman"/>
                <w:sz w:val="32"/>
                <w:lang w:val="ru-RU"/>
              </w:rPr>
              <w:t>Проект на решение относно</w:t>
            </w:r>
            <w:r>
              <w:t xml:space="preserve"> </w:t>
            </w:r>
            <w:r w:rsidRPr="004247E4">
              <w:rPr>
                <w:rFonts w:cs="Times New Roman"/>
                <w:sz w:val="32"/>
                <w:lang w:val="ru-RU"/>
              </w:rPr>
              <w:t>поправка на техническа грешка в Решение № 1211-НС от 4 август 2022 г. на ЦИК</w:t>
            </w:r>
          </w:p>
        </w:tc>
        <w:tc>
          <w:tcPr>
            <w:tcW w:w="2268" w:type="dxa"/>
          </w:tcPr>
          <w:p w:rsidR="008653F2" w:rsidRPr="005A1CC1" w:rsidRDefault="008653F2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77F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E32B4C" w:rsidRDefault="008653F2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8653F2" w:rsidRPr="008653F2" w:rsidRDefault="008653F2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Георгиев </w:t>
            </w:r>
          </w:p>
        </w:tc>
      </w:tr>
      <w:tr w:rsidR="008653F2" w:rsidRPr="00E32B4C" w:rsidTr="008653F2">
        <w:tc>
          <w:tcPr>
            <w:tcW w:w="701" w:type="dxa"/>
          </w:tcPr>
          <w:p w:rsidR="008653F2" w:rsidRPr="00E32B4C" w:rsidRDefault="008653F2" w:rsidP="002F358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653F2" w:rsidRPr="00EE410B" w:rsidRDefault="008653F2" w:rsidP="002F358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653F2" w:rsidRPr="00E32B4C" w:rsidRDefault="008653F2" w:rsidP="002F358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653F2" w:rsidRDefault="008653F2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653F2" w:rsidRDefault="008653F2" w:rsidP="002F358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8653F2" w:rsidRPr="00FC1B11" w:rsidRDefault="008653F2" w:rsidP="002F358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 Г. Баханов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664A5"/>
    <w:rsid w:val="001C29E8"/>
    <w:rsid w:val="00202680"/>
    <w:rsid w:val="00223A85"/>
    <w:rsid w:val="002573EC"/>
    <w:rsid w:val="00293C5E"/>
    <w:rsid w:val="002D0F98"/>
    <w:rsid w:val="002F358B"/>
    <w:rsid w:val="002F698E"/>
    <w:rsid w:val="0030379F"/>
    <w:rsid w:val="00333255"/>
    <w:rsid w:val="00375A34"/>
    <w:rsid w:val="00382CE9"/>
    <w:rsid w:val="00384EC0"/>
    <w:rsid w:val="003919CB"/>
    <w:rsid w:val="00392D48"/>
    <w:rsid w:val="004247E4"/>
    <w:rsid w:val="00490105"/>
    <w:rsid w:val="004A083C"/>
    <w:rsid w:val="004C3B3D"/>
    <w:rsid w:val="004E0914"/>
    <w:rsid w:val="004F5556"/>
    <w:rsid w:val="004F55A8"/>
    <w:rsid w:val="004F7CC0"/>
    <w:rsid w:val="00511431"/>
    <w:rsid w:val="00513AC6"/>
    <w:rsid w:val="00535C4E"/>
    <w:rsid w:val="00556CF4"/>
    <w:rsid w:val="00564FDF"/>
    <w:rsid w:val="005A1CC1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653F2"/>
    <w:rsid w:val="00870978"/>
    <w:rsid w:val="00882174"/>
    <w:rsid w:val="0088600E"/>
    <w:rsid w:val="008A6AC7"/>
    <w:rsid w:val="008A71C0"/>
    <w:rsid w:val="008D740D"/>
    <w:rsid w:val="00900DEC"/>
    <w:rsid w:val="009113E1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702D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6F3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3E11-9EFF-4C48-9E2E-E3E7B678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2022-08-05T10:23:00Z</dcterms:created>
  <dcterms:modified xsi:type="dcterms:W3CDTF">2022-08-05T10:23:00Z</dcterms:modified>
</cp:coreProperties>
</file>