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02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A074A3">
        <w:rPr>
          <w:b/>
          <w:sz w:val="32"/>
          <w:lang w:val="bg-BG"/>
        </w:rPr>
        <w:t>96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010DC" w:rsidRPr="00E32B4C" w:rsidTr="004010DC">
        <w:tc>
          <w:tcPr>
            <w:tcW w:w="701" w:type="dxa"/>
          </w:tcPr>
          <w:p w:rsidR="004010DC" w:rsidRPr="00E32B4C" w:rsidRDefault="004010D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010DC" w:rsidRPr="00E32B4C" w:rsidRDefault="004010D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EE410B" w:rsidRDefault="004010DC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010D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010DC" w:rsidRPr="00E32B4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010DC" w:rsidRDefault="004010DC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Димитров,</w:t>
            </w:r>
          </w:p>
          <w:p w:rsidR="004010DC" w:rsidRP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EE410B" w:rsidRDefault="004010DC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010DC" w:rsidRDefault="004010DC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482384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C91DAB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74FDE">
              <w:rPr>
                <w:rFonts w:cs="Times New Roman"/>
                <w:sz w:val="32"/>
                <w:lang w:val="bg-BG"/>
              </w:rPr>
              <w:t xml:space="preserve">Проект на решение относно 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02.10.</w:t>
            </w:r>
            <w:r w:rsidRPr="00074FDE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C91DAB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202680">
              <w:rPr>
                <w:rFonts w:cs="Times New Roman"/>
                <w:sz w:val="32"/>
                <w:lang w:val="bg-BG"/>
              </w:rPr>
              <w:t xml:space="preserve">определяне на възнагражденията на членовете на РИК и СИК/ПСИК и специалистите към РИК за произвеждане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202680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202680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4010DC" w:rsidRPr="00E32B4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010DC" w:rsidRDefault="004010DC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010DC" w:rsidRDefault="004010DC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C29E8"/>
    <w:rsid w:val="00202680"/>
    <w:rsid w:val="002573EC"/>
    <w:rsid w:val="00293C5E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4010DC"/>
    <w:rsid w:val="00490105"/>
    <w:rsid w:val="004A083C"/>
    <w:rsid w:val="004C3B3D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77A1"/>
    <w:rsid w:val="00C91DAB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7B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E663-3357-4BB4-BD1F-BBA18B4C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2022-08-02T07:19:00Z</dcterms:created>
  <dcterms:modified xsi:type="dcterms:W3CDTF">2022-08-02T07:19:00Z</dcterms:modified>
</cp:coreProperties>
</file>