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51A3A6E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E93BAD">
        <w:rPr>
          <w:b/>
          <w:sz w:val="28"/>
          <w:szCs w:val="28"/>
          <w:lang w:val="ru-RU"/>
        </w:rPr>
        <w:t>1</w:t>
      </w:r>
      <w:r w:rsidR="004D5F16" w:rsidRPr="00BA03E1">
        <w:rPr>
          <w:b/>
          <w:sz w:val="28"/>
          <w:szCs w:val="28"/>
          <w:lang w:val="ru-RU"/>
        </w:rPr>
        <w:t>2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009D9D7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994268">
        <w:rPr>
          <w:b/>
          <w:sz w:val="28"/>
          <w:szCs w:val="28"/>
        </w:rPr>
        <w:t>4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578CA" w:rsidRPr="00D60943" w14:paraId="730B276B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578CA" w:rsidRPr="00D60943" w:rsidRDefault="00B578C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578CA" w:rsidRPr="00D60943" w:rsidRDefault="00B578C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578CA" w:rsidRPr="00D60943" w:rsidRDefault="00B578C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B578CA" w:rsidRPr="00D60943" w14:paraId="72A1666A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2420818D" w:rsidR="00B578CA" w:rsidRDefault="00B578CA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2D73F3C2" w:rsidR="00B578CA" w:rsidRPr="00747320" w:rsidRDefault="00B578CA" w:rsidP="00B8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създаване на работни групи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E59" w14:textId="467EB6B0" w:rsidR="00B578CA" w:rsidRDefault="00B578CA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578CA" w:rsidRPr="00D60943" w14:paraId="5A884AA3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8D5" w14:textId="0E16BAEB" w:rsidR="00B578CA" w:rsidRDefault="00B578CA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C6E" w14:textId="6ED84971" w:rsidR="00B578CA" w:rsidRDefault="00B578CA" w:rsidP="00F969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F96993">
              <w:rPr>
                <w:sz w:val="28"/>
                <w:szCs w:val="28"/>
              </w:rPr>
              <w:t>изменение и допълнение на Решение № 1813 от 21 май 2020 г. на ЦИК за създаване на постоянно действащо специализирано звено за техническо осигуряване и технически контрол на дистанционното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4E9" w14:textId="7A8679A5" w:rsidR="00B578CA" w:rsidRDefault="00B578CA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578CA" w:rsidRPr="00D60943" w14:paraId="669D467B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F59" w14:textId="190D81CB" w:rsidR="00B578CA" w:rsidRDefault="00B578CA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DDC" w14:textId="044A16E7" w:rsidR="00B578CA" w:rsidRDefault="00B578CA" w:rsidP="002927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927E3">
              <w:rPr>
                <w:sz w:val="28"/>
                <w:szCs w:val="28"/>
              </w:rPr>
              <w:t>процесуалното представителство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110" w14:textId="295D413C" w:rsidR="00B578CA" w:rsidRDefault="00B578CA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578CA" w:rsidRPr="00D60943" w14:paraId="52241280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FBE" w14:textId="363919F8" w:rsidR="00B578CA" w:rsidRDefault="00B578CA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81D" w14:textId="49CADAB6" w:rsidR="00B578CA" w:rsidRDefault="00B578CA" w:rsidP="00BA03E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4FF" w14:textId="7777777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51FF35D" w14:textId="7777777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F102451" w14:textId="7777777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6AA445" w14:textId="7777777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7D65E66" w14:textId="7777777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9909D14" w14:textId="79A1F116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578CA" w:rsidRPr="00D60943" w14:paraId="54C2DB1F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B86" w14:textId="47A61509" w:rsidR="00B578CA" w:rsidRDefault="00B578CA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595" w14:textId="0CF85813" w:rsidR="00B578CA" w:rsidRPr="00BB4BE4" w:rsidRDefault="00B578CA" w:rsidP="00BA03E1">
            <w:pPr>
              <w:spacing w:after="0" w:line="240" w:lineRule="auto"/>
              <w:rPr>
                <w:sz w:val="28"/>
                <w:szCs w:val="28"/>
              </w:rPr>
            </w:pPr>
            <w:r w:rsidRPr="00BB4BE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5B5" w14:textId="7777777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60D4DEB" w14:textId="0417E128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578CA" w:rsidRPr="00D60943" w14:paraId="73AFC24A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4981E139" w:rsidR="00B578CA" w:rsidRDefault="00B578CA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5FF6D864" w:rsidR="00B578CA" w:rsidRPr="00747320" w:rsidRDefault="00B578CA" w:rsidP="00BA03E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4732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4732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A78" w14:textId="7777777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B47C8B6" w14:textId="0B79DD07" w:rsidR="00B578CA" w:rsidRDefault="00B578CA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578CA" w:rsidRPr="00D60943" w14:paraId="57EB9064" w14:textId="77777777" w:rsidTr="00B57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6E78DAF7" w:rsidR="00B578CA" w:rsidRDefault="00B578CA" w:rsidP="007524E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B578CA" w:rsidRPr="00D60943" w:rsidRDefault="00B578CA" w:rsidP="00752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7D9" w14:textId="2E38958D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9C7C1F7" w14:textId="26E498CE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AC6E30A" w14:textId="3A6D1214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1ED7D07" w14:textId="77777777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Й. Ганчева</w:t>
            </w:r>
            <w:r w:rsidRPr="00BA03E1">
              <w:rPr>
                <w:sz w:val="28"/>
                <w:szCs w:val="28"/>
                <w:lang w:val="ru-RU"/>
              </w:rPr>
              <w:t>,</w:t>
            </w:r>
          </w:p>
          <w:p w14:paraId="23258064" w14:textId="70BB5364" w:rsidR="00B578CA" w:rsidRPr="00BA03E1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 Бойкинова,</w:t>
            </w:r>
          </w:p>
          <w:p w14:paraId="1A2A4032" w14:textId="7D53BA04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5EDD319" w14:textId="7FC835F4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AFC7EED" w14:textId="139E079E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85D2C1B" w14:textId="1971D54A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C55A0C2" w14:textId="1C04E834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34CCF70" w14:textId="10F9BF74" w:rsidR="00B578CA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B3C1744" w14:textId="73CF7211" w:rsidR="00B578CA" w:rsidRPr="00BA03E1" w:rsidRDefault="00B578CA" w:rsidP="006F7D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38F7A85D" w14:textId="260A5763" w:rsidR="00B578CA" w:rsidRPr="00F56DA5" w:rsidRDefault="00B578CA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2B00C60F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E0DD" w14:textId="77777777" w:rsidR="00D40D8E" w:rsidRDefault="00D40D8E" w:rsidP="00A02F2A">
      <w:pPr>
        <w:spacing w:after="0" w:line="240" w:lineRule="auto"/>
      </w:pPr>
      <w:r>
        <w:separator/>
      </w:r>
    </w:p>
  </w:endnote>
  <w:endnote w:type="continuationSeparator" w:id="0">
    <w:p w14:paraId="4A66B062" w14:textId="77777777" w:rsidR="00D40D8E" w:rsidRDefault="00D40D8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D13B" w14:textId="77777777" w:rsidR="00D40D8E" w:rsidRDefault="00D40D8E" w:rsidP="00A02F2A">
      <w:pPr>
        <w:spacing w:after="0" w:line="240" w:lineRule="auto"/>
      </w:pPr>
      <w:r>
        <w:separator/>
      </w:r>
    </w:p>
  </w:footnote>
  <w:footnote w:type="continuationSeparator" w:id="0">
    <w:p w14:paraId="2C5D9F43" w14:textId="77777777" w:rsidR="00D40D8E" w:rsidRDefault="00D40D8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8C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D8E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628C-1BB7-4B9E-A251-A98E1EA9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1492</cp:revision>
  <cp:lastPrinted>2021-01-07T08:15:00Z</cp:lastPrinted>
  <dcterms:created xsi:type="dcterms:W3CDTF">2019-09-09T16:57:00Z</dcterms:created>
  <dcterms:modified xsi:type="dcterms:W3CDTF">2021-01-12T08:24:00Z</dcterms:modified>
</cp:coreProperties>
</file>